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68" w:rsidRDefault="00B16768" w:rsidP="00B16768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Российская  Федерация</w:t>
      </w:r>
    </w:p>
    <w:p w:rsidR="00B16768" w:rsidRDefault="00B16768" w:rsidP="00B16768">
      <w:pPr>
        <w:jc w:val="center"/>
        <w:rPr>
          <w:sz w:val="36"/>
          <w:szCs w:val="36"/>
        </w:rPr>
      </w:pPr>
      <w:r>
        <w:rPr>
          <w:sz w:val="36"/>
          <w:szCs w:val="36"/>
        </w:rPr>
        <w:t>Челябинская  область</w:t>
      </w:r>
    </w:p>
    <w:p w:rsidR="00B16768" w:rsidRDefault="00B16768" w:rsidP="00B16768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Аргаяшский  муниципальный район</w:t>
      </w:r>
    </w:p>
    <w:p w:rsidR="00B16768" w:rsidRDefault="00B16768" w:rsidP="00B16768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 депутатов  Кузнецкого  сельского поселения</w:t>
      </w:r>
    </w:p>
    <w:p w:rsidR="00B16768" w:rsidRDefault="00B16768" w:rsidP="00B16768">
      <w:pPr>
        <w:jc w:val="center"/>
        <w:rPr>
          <w:sz w:val="36"/>
          <w:szCs w:val="36"/>
        </w:rPr>
      </w:pPr>
    </w:p>
    <w:p w:rsidR="00B16768" w:rsidRDefault="00B16768" w:rsidP="00B16768"/>
    <w:p w:rsidR="00B16768" w:rsidRDefault="00B16768" w:rsidP="00B16768"/>
    <w:p w:rsidR="00B16768" w:rsidRDefault="00B16768" w:rsidP="00B16768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Решение</w:t>
      </w:r>
    </w:p>
    <w:p w:rsidR="00B16768" w:rsidRDefault="00B16768" w:rsidP="00B16768"/>
    <w:p w:rsidR="00B16768" w:rsidRPr="00B16768" w:rsidRDefault="00B16768" w:rsidP="00B16768">
      <w:pPr>
        <w:rPr>
          <w:sz w:val="28"/>
          <w:szCs w:val="28"/>
        </w:rPr>
      </w:pPr>
      <w:r w:rsidRPr="00B16768">
        <w:rPr>
          <w:sz w:val="28"/>
          <w:szCs w:val="28"/>
        </w:rPr>
        <w:t>Об утверждении Положения                                                №17</w:t>
      </w:r>
    </w:p>
    <w:p w:rsidR="00B16768" w:rsidRPr="00B16768" w:rsidRDefault="00B16768" w:rsidP="00B16768">
      <w:pPr>
        <w:rPr>
          <w:sz w:val="28"/>
          <w:szCs w:val="28"/>
        </w:rPr>
      </w:pPr>
      <w:r w:rsidRPr="00B16768">
        <w:rPr>
          <w:sz w:val="28"/>
          <w:szCs w:val="28"/>
        </w:rPr>
        <w:t>О присвоении звания « Почетный гражданин</w:t>
      </w:r>
      <w:r w:rsidRPr="00B16768">
        <w:rPr>
          <w:sz w:val="28"/>
          <w:szCs w:val="28"/>
        </w:rPr>
        <w:tab/>
        <w:t xml:space="preserve">           от 25.03.2008г</w:t>
      </w:r>
    </w:p>
    <w:p w:rsidR="00B16768" w:rsidRPr="00B16768" w:rsidRDefault="00B16768" w:rsidP="00B16768">
      <w:pPr>
        <w:rPr>
          <w:sz w:val="28"/>
          <w:szCs w:val="28"/>
        </w:rPr>
      </w:pPr>
      <w:r w:rsidRPr="00B16768">
        <w:rPr>
          <w:sz w:val="28"/>
          <w:szCs w:val="28"/>
        </w:rPr>
        <w:t>Кузнецкого сельского поселения»</w:t>
      </w: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  <w:r w:rsidRPr="00B16768">
        <w:rPr>
          <w:sz w:val="28"/>
          <w:szCs w:val="28"/>
        </w:rPr>
        <w:t xml:space="preserve">         </w:t>
      </w: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  <w:r w:rsidRPr="00B16768">
        <w:rPr>
          <w:sz w:val="28"/>
          <w:szCs w:val="28"/>
        </w:rPr>
        <w:t xml:space="preserve">На основании ФЗ-131 от 06.10.2205г. « Об общих принципах организации местного самоуправления в Российской Федерации», в соответствии с Уставом Кузнецкого сельского поселения </w:t>
      </w: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  <w:r w:rsidRPr="00B16768">
        <w:rPr>
          <w:sz w:val="28"/>
          <w:szCs w:val="28"/>
        </w:rPr>
        <w:t xml:space="preserve"> Совет  депутатов Кузнецкого сельского поселения  решает:</w:t>
      </w: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numPr>
          <w:ilvl w:val="0"/>
          <w:numId w:val="1"/>
        </w:numPr>
        <w:rPr>
          <w:sz w:val="28"/>
          <w:szCs w:val="28"/>
        </w:rPr>
      </w:pPr>
      <w:r w:rsidRPr="00B16768">
        <w:rPr>
          <w:sz w:val="28"/>
          <w:szCs w:val="28"/>
        </w:rPr>
        <w:t>Утвердить  Положение « О присвоении звания Почетный гражданин Кузнецкого сельского поселения».</w:t>
      </w:r>
    </w:p>
    <w:p w:rsidR="00B16768" w:rsidRPr="00B16768" w:rsidRDefault="00B16768" w:rsidP="00B16768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B16768">
        <w:rPr>
          <w:sz w:val="28"/>
          <w:szCs w:val="28"/>
        </w:rPr>
        <w:t>Контроль за</w:t>
      </w:r>
      <w:proofErr w:type="gramEnd"/>
      <w:r w:rsidRPr="00B16768">
        <w:rPr>
          <w:sz w:val="28"/>
          <w:szCs w:val="28"/>
        </w:rPr>
        <w:t xml:space="preserve"> исполнением данного решения возложить на комиссию Совета депутатов по связям  с общественностью.</w:t>
      </w: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</w:p>
    <w:p w:rsidR="00B16768" w:rsidRPr="00B16768" w:rsidRDefault="00B16768" w:rsidP="00B16768">
      <w:pPr>
        <w:rPr>
          <w:sz w:val="28"/>
          <w:szCs w:val="28"/>
        </w:rPr>
      </w:pPr>
      <w:r w:rsidRPr="00B16768">
        <w:rPr>
          <w:sz w:val="28"/>
          <w:szCs w:val="28"/>
        </w:rPr>
        <w:t>Председатель Совета депутатов                                    Т.А.Миронова</w:t>
      </w:r>
    </w:p>
    <w:p w:rsidR="00B16768" w:rsidRPr="00B16768" w:rsidRDefault="00B16768" w:rsidP="00B16768">
      <w:pPr>
        <w:ind w:left="-1080"/>
        <w:rPr>
          <w:sz w:val="28"/>
          <w:szCs w:val="28"/>
        </w:rPr>
      </w:pPr>
      <w:r w:rsidRPr="00B16768">
        <w:rPr>
          <w:sz w:val="28"/>
          <w:szCs w:val="28"/>
        </w:rPr>
        <w:t xml:space="preserve">                </w:t>
      </w:r>
    </w:p>
    <w:p w:rsidR="00B60979" w:rsidRPr="00B16768" w:rsidRDefault="00B60979">
      <w:pPr>
        <w:rPr>
          <w:sz w:val="28"/>
          <w:szCs w:val="28"/>
        </w:rPr>
      </w:pPr>
    </w:p>
    <w:sectPr w:rsidR="00B60979" w:rsidRPr="00B16768" w:rsidSect="00B6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B45"/>
    <w:multiLevelType w:val="hybridMultilevel"/>
    <w:tmpl w:val="7F824122"/>
    <w:lvl w:ilvl="0" w:tplc="B9DCAEC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68"/>
    <w:rsid w:val="00B16768"/>
    <w:rsid w:val="00B6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2020-05-20T05:25:00Z</dcterms:created>
  <dcterms:modified xsi:type="dcterms:W3CDTF">2020-05-20T05:26:00Z</dcterms:modified>
</cp:coreProperties>
</file>