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5F" w:rsidRPr="00207CE8" w:rsidRDefault="00207CE8" w:rsidP="0020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CE8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207CE8" w:rsidRPr="00207CE8" w:rsidRDefault="00207CE8" w:rsidP="0020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CE8">
        <w:rPr>
          <w:rFonts w:ascii="Times New Roman" w:hAnsi="Times New Roman" w:cs="Times New Roman"/>
          <w:sz w:val="24"/>
          <w:szCs w:val="24"/>
        </w:rPr>
        <w:t>Совета депутатов Кузнецкого</w:t>
      </w:r>
    </w:p>
    <w:p w:rsidR="00207CE8" w:rsidRPr="00207CE8" w:rsidRDefault="00207CE8" w:rsidP="0020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CE8">
        <w:rPr>
          <w:rFonts w:ascii="Times New Roman" w:hAnsi="Times New Roman" w:cs="Times New Roman"/>
          <w:sz w:val="24"/>
          <w:szCs w:val="24"/>
        </w:rPr>
        <w:t xml:space="preserve">Сельского поселения № 17 </w:t>
      </w:r>
      <w:proofErr w:type="gramStart"/>
      <w:r w:rsidRPr="00207CE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07CE8" w:rsidRDefault="00207CE8" w:rsidP="0020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CE8">
        <w:rPr>
          <w:rFonts w:ascii="Times New Roman" w:hAnsi="Times New Roman" w:cs="Times New Roman"/>
          <w:sz w:val="24"/>
          <w:szCs w:val="24"/>
        </w:rPr>
        <w:t>25 марта 2008 года</w:t>
      </w:r>
    </w:p>
    <w:p w:rsidR="00207CE8" w:rsidRDefault="00207CE8" w:rsidP="0020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E8" w:rsidRDefault="00207CE8" w:rsidP="0020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E8" w:rsidRDefault="00207CE8" w:rsidP="00207C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CE8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07CE8" w:rsidRDefault="00207CE8" w:rsidP="00207C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07CE8" w:rsidRDefault="00207CE8" w:rsidP="00207C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7CE8">
        <w:rPr>
          <w:rFonts w:ascii="Times New Roman" w:hAnsi="Times New Roman" w:cs="Times New Roman"/>
          <w:b/>
          <w:sz w:val="32"/>
          <w:szCs w:val="32"/>
        </w:rPr>
        <w:t>О присвоении звания «Почетный гражданин Кузнецкого сельского поселения»</w:t>
      </w:r>
    </w:p>
    <w:p w:rsidR="00207CE8" w:rsidRDefault="00207CE8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разработано на основании ст.3 п.4 Устава Кузнецкого сельского поселения.</w:t>
      </w:r>
    </w:p>
    <w:p w:rsidR="00207CE8" w:rsidRDefault="00207CE8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7CE8" w:rsidRDefault="00207CE8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1,Звание «почетный гражданин Кузнецкого сельского поселения» присваивается решением Совета Депутатов Кузнецкого сельского поселения гражданину за особые заслуги и вклад в одно из направлений жизнедеятельности Кузнецкого сельского поселения:</w:t>
      </w:r>
    </w:p>
    <w:p w:rsidR="00207CE8" w:rsidRDefault="00207CE8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общественно-политическое</w:t>
      </w:r>
    </w:p>
    <w:p w:rsidR="00207CE8" w:rsidRDefault="00207CE8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социально-экономическое</w:t>
      </w:r>
    </w:p>
    <w:p w:rsidR="00207CE8" w:rsidRDefault="00207CE8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культурно-историческое</w:t>
      </w:r>
    </w:p>
    <w:p w:rsidR="00207CE8" w:rsidRDefault="00207CE8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спортивно-массовое</w:t>
      </w:r>
    </w:p>
    <w:p w:rsidR="005A262F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62F" w:rsidRPr="005A262F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Почетным гражданином сельского поселения может быть любой гражданин, зарегистрированный по месту жительства не менее 10 лет.</w:t>
      </w:r>
    </w:p>
    <w:p w:rsidR="001A4A4D" w:rsidRPr="005A262F" w:rsidRDefault="001A4A4D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4A4D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1A4A4D">
        <w:rPr>
          <w:rFonts w:ascii="Times New Roman" w:hAnsi="Times New Roman" w:cs="Times New Roman"/>
          <w:sz w:val="32"/>
          <w:szCs w:val="32"/>
        </w:rPr>
        <w:t>Инициатива выдвижения может принадлежать производственным коллективам</w:t>
      </w:r>
      <w:r>
        <w:rPr>
          <w:rFonts w:ascii="Times New Roman" w:hAnsi="Times New Roman" w:cs="Times New Roman"/>
          <w:sz w:val="32"/>
          <w:szCs w:val="32"/>
        </w:rPr>
        <w:t>, учреждениям, инициативным группам, Совету депутатов, Администрации сельского поселения, совету ветеранов, женсовету и другим общественным организациям.</w:t>
      </w:r>
    </w:p>
    <w:p w:rsidR="005A262F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62F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Почетное звание присваивается одновременно с вручением Почетной грамоты от Администрации и Совета депутатов Кузнецкого сельского поселения и вручением ежегодной премии в размере 1000 рублей.</w:t>
      </w:r>
    </w:p>
    <w:p w:rsidR="005A262F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62F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5.Обнародование и награждение производится главой и председателем Совета депутатов Кузнецкого сельского поселения в торжественной обстановке</w:t>
      </w:r>
    </w:p>
    <w:p w:rsidR="005A262F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62F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62F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62F" w:rsidRPr="001A4A4D" w:rsidRDefault="005A262F" w:rsidP="00207C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Совета депутатов:                               Миронова Т.А.</w:t>
      </w:r>
    </w:p>
    <w:sectPr w:rsidR="005A262F" w:rsidRPr="001A4A4D" w:rsidSect="005A262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E8"/>
    <w:rsid w:val="000A1F5F"/>
    <w:rsid w:val="001A4A4D"/>
    <w:rsid w:val="00207CE8"/>
    <w:rsid w:val="005A262F"/>
    <w:rsid w:val="0079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2020-05-15T06:50:00Z</dcterms:created>
  <dcterms:modified xsi:type="dcterms:W3CDTF">2020-05-15T08:20:00Z</dcterms:modified>
</cp:coreProperties>
</file>